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CD8E7F0" w:rsidR="00C71349" w:rsidRPr="0014649B" w:rsidRDefault="00945FB3" w:rsidP="0014649B">
      <w:pPr>
        <w:pStyle w:val="Title"/>
      </w:pPr>
      <w:r>
        <w:t>Repeatable Requests</w:t>
      </w:r>
      <w:r w:rsidRPr="00411F3A">
        <w:t xml:space="preserve"> Version 1.0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53A34943" w:rsidR="00E01912" w:rsidRPr="0014649B" w:rsidRDefault="00945FB3" w:rsidP="0014649B">
      <w:pPr>
        <w:pStyle w:val="Subtitle"/>
      </w:pPr>
      <w:bookmarkStart w:id="0" w:name="_Toc85472892"/>
      <w:r>
        <w:t>26 February</w:t>
      </w:r>
      <w:r w:rsidR="007D079E" w:rsidRPr="0014649B">
        <w:t xml:space="preserve"> </w:t>
      </w:r>
      <w:r w:rsidR="00CA144C" w:rsidRPr="0014649B">
        <w:t>20</w:t>
      </w:r>
      <w:r w:rsidR="002913BC">
        <w:t>20</w:t>
      </w:r>
    </w:p>
    <w:p w14:paraId="575EB573" w14:textId="77777777" w:rsidR="00D17F06" w:rsidRDefault="00D17F06" w:rsidP="00D17F06">
      <w:pPr>
        <w:pStyle w:val="Titlepageinfo"/>
      </w:pPr>
      <w:r>
        <w:t>Technical Committee:</w:t>
      </w:r>
    </w:p>
    <w:p w14:paraId="6763DE68" w14:textId="76FA70FA" w:rsidR="00D17F06" w:rsidRDefault="00945FB3" w:rsidP="00D17F06">
      <w:pPr>
        <w:pStyle w:val="Titlepageinfodescription"/>
      </w:pPr>
      <w:hyperlink r:id="rId8" w:history="1">
        <w:r w:rsidRPr="0017006C">
          <w:rPr>
            <w:rStyle w:val="Hyperlink"/>
          </w:rPr>
          <w:t>OASIS Open Data Protocol (OData) TC</w:t>
        </w:r>
      </w:hyperlink>
    </w:p>
    <w:p w14:paraId="7D582F9E" w14:textId="77777777" w:rsidR="00D17F06" w:rsidRDefault="00D17F06" w:rsidP="00D17F06">
      <w:pPr>
        <w:pStyle w:val="Titlepageinfo"/>
      </w:pPr>
      <w:r>
        <w:t>Chairs:</w:t>
      </w:r>
    </w:p>
    <w:p w14:paraId="0DF15B3E" w14:textId="77777777" w:rsidR="00945FB3" w:rsidRPr="0017006C" w:rsidRDefault="00945FB3" w:rsidP="00945FB3">
      <w:pPr>
        <w:pStyle w:val="Contributor"/>
      </w:pPr>
      <w:r w:rsidRPr="0017006C">
        <w:t>Ralf Handl (</w:t>
      </w:r>
      <w:hyperlink r:id="rId9" w:history="1">
        <w:r w:rsidRPr="0017006C">
          <w:rPr>
            <w:rStyle w:val="Hyperlink"/>
          </w:rPr>
          <w:t>ralf.handl@sap.com</w:t>
        </w:r>
      </w:hyperlink>
      <w:r w:rsidRPr="0017006C">
        <w:t xml:space="preserve">), </w:t>
      </w:r>
      <w:hyperlink r:id="rId10" w:history="1">
        <w:r w:rsidRPr="0017006C">
          <w:rPr>
            <w:rStyle w:val="Hyperlink"/>
          </w:rPr>
          <w:t>SAP SE</w:t>
        </w:r>
      </w:hyperlink>
    </w:p>
    <w:p w14:paraId="7E0671D8" w14:textId="7F461DC8" w:rsidR="008F61FB" w:rsidRDefault="00945FB3" w:rsidP="00945FB3">
      <w:pPr>
        <w:pStyle w:val="Contributor"/>
      </w:pPr>
      <w:r w:rsidRPr="0017006C">
        <w:t>Mike Pizzo (</w:t>
      </w:r>
      <w:hyperlink r:id="rId11" w:history="1">
        <w:r w:rsidRPr="0017006C">
          <w:rPr>
            <w:rStyle w:val="Hyperlink"/>
          </w:rPr>
          <w:t>mikep@microsoft.com</w:t>
        </w:r>
      </w:hyperlink>
      <w:r w:rsidRPr="0017006C">
        <w:t xml:space="preserve">), </w:t>
      </w:r>
      <w:hyperlink r:id="rId12" w:history="1">
        <w:r w:rsidRPr="0017006C">
          <w:rPr>
            <w:rStyle w:val="Hyperlink"/>
          </w:rPr>
          <w:t>Microsoft</w:t>
        </w:r>
      </w:hyperlink>
    </w:p>
    <w:p w14:paraId="584A75EF" w14:textId="77777777" w:rsidR="00D17F06" w:rsidRDefault="00D17F06" w:rsidP="00D17F06">
      <w:pPr>
        <w:pStyle w:val="Titlepageinfo"/>
      </w:pPr>
      <w:r>
        <w:t>Editors:</w:t>
      </w:r>
    </w:p>
    <w:p w14:paraId="58D52974" w14:textId="77777777" w:rsidR="00945FB3" w:rsidRDefault="00945FB3" w:rsidP="00945FB3">
      <w:pPr>
        <w:pStyle w:val="Contributor"/>
      </w:pPr>
      <w:r>
        <w:t>Evan Ireland (</w:t>
      </w:r>
      <w:hyperlink r:id="rId13" w:history="1">
        <w:r w:rsidRPr="00A50DC6">
          <w:rPr>
            <w:rStyle w:val="Hyperlink"/>
          </w:rPr>
          <w:t>evan.ireland@sap.com</w:t>
        </w:r>
      </w:hyperlink>
      <w:r>
        <w:t xml:space="preserve">), </w:t>
      </w:r>
      <w:hyperlink r:id="rId14" w:history="1">
        <w:r w:rsidRPr="0017006C">
          <w:rPr>
            <w:rStyle w:val="Hyperlink"/>
          </w:rPr>
          <w:t>SAP SE</w:t>
        </w:r>
      </w:hyperlink>
    </w:p>
    <w:p w14:paraId="4EC3BDF1" w14:textId="04A41E96" w:rsidR="008F61FB" w:rsidRDefault="00945FB3" w:rsidP="00945FB3">
      <w:pPr>
        <w:pStyle w:val="Contributor"/>
      </w:pPr>
      <w:r>
        <w:t>Matt Borges (</w:t>
      </w:r>
      <w:hyperlink r:id="rId15" w:history="1">
        <w:r w:rsidRPr="00A50DC6">
          <w:rPr>
            <w:rStyle w:val="Hyperlink"/>
          </w:rPr>
          <w:t>matt.borges@sap.com</w:t>
        </w:r>
      </w:hyperlink>
      <w:r>
        <w:t xml:space="preserve">), </w:t>
      </w:r>
      <w:hyperlink r:id="rId16" w:history="1">
        <w:r w:rsidRPr="0017006C">
          <w:rPr>
            <w:rStyle w:val="Hyperlink"/>
          </w:rPr>
          <w:t>SAP SE</w:t>
        </w:r>
      </w:hyperlink>
    </w:p>
    <w:p w14:paraId="1CA8A0FC" w14:textId="77777777" w:rsidR="00D17F06" w:rsidRDefault="00D17F06" w:rsidP="00D17F06">
      <w:pPr>
        <w:pStyle w:val="Titlepageinfo"/>
      </w:pPr>
      <w:bookmarkStart w:id="1" w:name="RelatedWork"/>
      <w:r>
        <w:t>Related work</w:t>
      </w:r>
      <w:bookmarkEnd w:id="1"/>
      <w:r>
        <w:t>:</w:t>
      </w:r>
    </w:p>
    <w:p w14:paraId="13F85A3A" w14:textId="77777777" w:rsidR="00D17F06" w:rsidRPr="004C4D7C" w:rsidRDefault="00D17F06" w:rsidP="00D17F06">
      <w:pPr>
        <w:pStyle w:val="Titlepageinfodescription"/>
      </w:pPr>
      <w:r>
        <w:t>This specification is related to:</w:t>
      </w:r>
    </w:p>
    <w:p w14:paraId="39AA2BAD" w14:textId="40FAA34A" w:rsidR="008F61FB" w:rsidRDefault="00945FB3" w:rsidP="0023482D">
      <w:pPr>
        <w:pStyle w:val="RelatedWork"/>
      </w:pPr>
      <w:r>
        <w:t xml:space="preserve">Org.OData.Repeatability.V1.xml. </w:t>
      </w:r>
      <w:hyperlink r:id="rId17" w:history="1">
        <w:r w:rsidRPr="00F83431">
          <w:rPr>
            <w:rStyle w:val="Hyperlink"/>
          </w:rPr>
          <w:t>https://oasis-tcs.github.io/odata-vocabularies/vocabularies/Org.OData.Repeatability.V1.xml</w:t>
        </w:r>
      </w:hyperlink>
      <w:r>
        <w:t>.</w:t>
      </w:r>
    </w:p>
    <w:p w14:paraId="4B9532EF" w14:textId="035FDAA7" w:rsidR="00945FB3" w:rsidRDefault="00945FB3" w:rsidP="0023482D">
      <w:pPr>
        <w:pStyle w:val="RelatedWork"/>
      </w:pPr>
      <w:r w:rsidRPr="00FE7D26">
        <w:rPr>
          <w:i/>
        </w:rPr>
        <w:t>OData Version 4.01. Part 1: Protocol</w:t>
      </w:r>
      <w:r w:rsidRPr="00FE7D26">
        <w:t xml:space="preserve">. Latest version. </w:t>
      </w:r>
      <w:hyperlink r:id="rId18" w:history="1">
        <w:r w:rsidRPr="00FE7D26">
          <w:rPr>
            <w:rStyle w:val="Hyperlink"/>
          </w:rPr>
          <w:t>http://docs.oasis-open.org/odata/odata/v4.01/odata-v4.01-part1-protocol.html</w:t>
        </w:r>
      </w:hyperlink>
      <w:r w:rsidRPr="00FE7D26">
        <w:t>.</w:t>
      </w:r>
    </w:p>
    <w:p w14:paraId="0F53D8AA" w14:textId="384B4B9B" w:rsidR="00945FB3" w:rsidRDefault="00945FB3" w:rsidP="0023482D">
      <w:pPr>
        <w:pStyle w:val="RelatedWork"/>
      </w:pPr>
      <w:r w:rsidRPr="00FE7D26">
        <w:rPr>
          <w:i/>
        </w:rPr>
        <w:t>OData Version 4.01. Part 2: URL Conventions</w:t>
      </w:r>
      <w:r w:rsidRPr="00FE7D26">
        <w:t xml:space="preserve">. </w:t>
      </w:r>
      <w:r w:rsidRPr="00FE7D26">
        <w:rPr>
          <w:lang w:val="de-DE"/>
        </w:rPr>
        <w:t xml:space="preserve">Latest version. </w:t>
      </w:r>
      <w:r>
        <w:rPr>
          <w:rStyle w:val="Hyperlink"/>
          <w:lang w:val="de-DE"/>
        </w:rPr>
        <w:fldChar w:fldCharType="begin"/>
      </w:r>
      <w:r>
        <w:rPr>
          <w:rStyle w:val="Hyperlink"/>
          <w:lang w:val="de-DE"/>
        </w:rPr>
        <w:instrText xml:space="preserve"> HYPERLINK "http://docs.oasis-open.org/odata/odata/v4.01/odata-v4.01-part2-url-conventions.html" </w:instrText>
      </w:r>
      <w:r>
        <w:rPr>
          <w:rStyle w:val="Hyperlink"/>
          <w:lang w:val="de-DE"/>
        </w:rPr>
        <w:fldChar w:fldCharType="separate"/>
      </w:r>
      <w:r w:rsidRPr="00FE7D26">
        <w:rPr>
          <w:rStyle w:val="Hyperlink"/>
          <w:lang w:val="de-DE"/>
        </w:rPr>
        <w:t>http://docs.oasis-open.org/odata/odata/v4.01/odata-v4.01-part2-url-conventions.html</w:t>
      </w:r>
      <w:r>
        <w:rPr>
          <w:rStyle w:val="Hyperlink"/>
          <w:lang w:val="de-DE"/>
        </w:rPr>
        <w:fldChar w:fldCharType="end"/>
      </w:r>
      <w:r w:rsidRPr="00FE7D26">
        <w:rPr>
          <w:lang w:val="de-DE"/>
        </w:rPr>
        <w:t>.</w:t>
      </w:r>
    </w:p>
    <w:p w14:paraId="1F916584" w14:textId="77777777" w:rsidR="00735E3A" w:rsidRDefault="00735E3A" w:rsidP="00735E3A">
      <w:pPr>
        <w:pStyle w:val="Titlepageinfo"/>
      </w:pPr>
      <w:r>
        <w:t>Abstract:</w:t>
      </w:r>
    </w:p>
    <w:p w14:paraId="27F0490E" w14:textId="6C8E2616" w:rsidR="00735E3A" w:rsidRDefault="00945FB3" w:rsidP="00735E3A">
      <w:pPr>
        <w:pStyle w:val="Abstract"/>
      </w:pPr>
      <w:r>
        <w:rPr>
          <w:rFonts w:cs="Liberation Sans"/>
          <w:color w:val="000000"/>
        </w:rPr>
        <w:t>This document describes a method to provide the ability to retry unsafe (i.e. POST, PUT, PATCH, DELETE) requests without incurring unintended side-effects. This specification can be applied to any HTTP based protocol.</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9"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0"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1"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548BBEF2" w:rsidR="00103406" w:rsidRPr="004C3207" w:rsidRDefault="00A671EE" w:rsidP="00103406">
      <w:pPr>
        <w:pStyle w:val="Abstract"/>
      </w:pPr>
      <w:bookmarkStart w:id="2" w:name="_Hlk14362034"/>
      <w:r w:rsidRPr="009D6316">
        <w:t xml:space="preserve">This </w:t>
      </w:r>
      <w:r>
        <w:t>specification</w:t>
      </w:r>
      <w:r w:rsidRPr="009D6316">
        <w:t xml:space="preserve"> is provided under </w:t>
      </w:r>
      <w:r w:rsidRPr="004C3207">
        <w:t xml:space="preserve">the </w:t>
      </w:r>
      <w:hyperlink r:id="rId22" w:anchor="RF-on-RAND-Mode" w:history="1">
        <w:r w:rsidRPr="004C3207">
          <w:rPr>
            <w:rStyle w:val="Hyperlink"/>
          </w:rPr>
          <w:t>RF on RAND Terms</w:t>
        </w:r>
      </w:hyperlink>
      <w:r w:rsidRPr="004C3207">
        <w:t xml:space="preserve"> Mode of the </w:t>
      </w:r>
      <w:hyperlink r:id="rId23"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24" w:history="1">
        <w:r w:rsidRPr="000A432E">
          <w:rPr>
            <w:rStyle w:val="Hyperlink"/>
          </w:rPr>
          <w:t>https://www.oasis-open.org/committees/odata/ipr.php</w:t>
        </w:r>
      </w:hyperlink>
      <w:r>
        <w:t>)</w:t>
      </w:r>
      <w:r w:rsidRPr="004C3207">
        <w:t>.</w:t>
      </w:r>
      <w:bookmarkEnd w:id="2"/>
    </w:p>
    <w:p w14:paraId="731DB734" w14:textId="0E7CC5DA" w:rsidR="009225E1" w:rsidRDefault="000746E8" w:rsidP="009225E1">
      <w:pPr>
        <w:pStyle w:val="Abstract"/>
      </w:pPr>
      <w:r w:rsidRPr="00300B86">
        <w:t xml:space="preserve">Note that any machine-readable content </w:t>
      </w:r>
      <w:r>
        <w:t>(</w:t>
      </w:r>
      <w:hyperlink r:id="rId2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5E7B59C8" w14:textId="48EB6569" w:rsidR="00A671EE" w:rsidRPr="0053288E" w:rsidRDefault="00A671EE" w:rsidP="00A671EE">
      <w:r w:rsidRPr="0053288E">
        <w:t>Initial publication URI:</w:t>
      </w:r>
      <w:r w:rsidRPr="0053288E">
        <w:br/>
        <w:t>http</w:t>
      </w:r>
      <w:r>
        <w:t>s</w:t>
      </w:r>
      <w:r w:rsidRPr="0053288E">
        <w:t>://docs.oasis-open.org/</w:t>
      </w:r>
      <w:r>
        <w:t>odata</w:t>
      </w:r>
      <w:r w:rsidRPr="0053288E">
        <w:t>/</w:t>
      </w:r>
      <w:r>
        <w:t>repeatable-requests</w:t>
      </w:r>
      <w:r w:rsidRPr="0053288E">
        <w:t>/v1.0/c</w:t>
      </w:r>
      <w:r>
        <w:t>s</w:t>
      </w:r>
      <w:r w:rsidRPr="0053288E">
        <w:t>d01/</w:t>
      </w:r>
      <w:r>
        <w:t>repeatable-requests</w:t>
      </w:r>
      <w:r w:rsidRPr="0053288E">
        <w:t>-v1.0-c</w:t>
      </w:r>
      <w:r>
        <w:t>s</w:t>
      </w:r>
      <w:r w:rsidRPr="0053288E">
        <w:t>d01.docx.</w:t>
      </w:r>
    </w:p>
    <w:p w14:paraId="1C8059DD" w14:textId="3D30301D" w:rsidR="00CA025D" w:rsidRPr="00CA025D" w:rsidRDefault="00A671EE" w:rsidP="00A671EE">
      <w:pPr>
        <w:pStyle w:val="Titlepageinfodescription"/>
      </w:pPr>
      <w:r w:rsidRPr="0053288E">
        <w:t>Permanent "Latest version" URI:</w:t>
      </w:r>
      <w:r w:rsidRPr="0053288E">
        <w:br/>
        <w:t>http</w:t>
      </w:r>
      <w:r>
        <w:t>s</w:t>
      </w:r>
      <w:r w:rsidRPr="0053288E">
        <w:t>://docs.oasis-open.org/</w:t>
      </w:r>
      <w:r>
        <w:t>odata</w:t>
      </w:r>
      <w:r w:rsidRPr="0053288E">
        <w:t>/</w:t>
      </w:r>
      <w:r>
        <w:t>repeatable-requests</w:t>
      </w:r>
      <w:r w:rsidRPr="0053288E">
        <w:t>/v1.0/</w:t>
      </w:r>
      <w:r>
        <w:t>repeatable-requests</w:t>
      </w:r>
      <w:r w:rsidRPr="0053288E">
        <w:t>-v1.0.docx.</w:t>
      </w:r>
    </w:p>
    <w:p w14:paraId="756A9252" w14:textId="1306F265"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6"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7"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E2A3814" w:rsidR="006E4329" w:rsidRPr="00852E10" w:rsidRDefault="001847BD" w:rsidP="006E4329">
      <w:r>
        <w:t>Copyright © OASIS Open</w:t>
      </w:r>
      <w:r w:rsidR="00D142A8">
        <w:t xml:space="preserve"> </w:t>
      </w:r>
      <w:r w:rsidR="00CA144C">
        <w:t>20</w:t>
      </w:r>
      <w:r w:rsidR="002913BC">
        <w:t>20</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8"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252234">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252234">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252234">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252234">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252234">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252234">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252234">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252234">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252234">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252234">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252234">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252234">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252234">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252234">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252234">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252234">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252234">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252234">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252234">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9"/>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9270159"/>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5" w:name="_Toc19270160"/>
      <w:bookmarkStart w:id="6" w:name="_Toc85472893"/>
      <w:bookmarkStart w:id="7" w:name="_Toc287332007"/>
      <w:r>
        <w:t>IPR Policy</w:t>
      </w:r>
      <w:bookmarkEnd w:id="5"/>
    </w:p>
    <w:p w14:paraId="3A04B69D" w14:textId="552591F2" w:rsidR="00604E9A" w:rsidRPr="004C3207" w:rsidRDefault="00602D6F" w:rsidP="00604E9A">
      <w:pPr>
        <w:pStyle w:val="Abstract"/>
      </w:pPr>
      <w:r w:rsidRPr="009D6316">
        <w:t xml:space="preserve">This </w:t>
      </w:r>
      <w:r>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2" w:history="1">
        <w:r w:rsidRPr="000A432E">
          <w:rPr>
            <w:rStyle w:val="Hyperlink"/>
          </w:rPr>
          <w:t>https://www.oasis-open.org/committees/odata/ipr.php</w:t>
        </w:r>
      </w:hyperlink>
      <w:r>
        <w:t>)</w:t>
      </w:r>
      <w:r w:rsidRPr="004C3207">
        <w:t>.</w:t>
      </w:r>
      <w:bookmarkStart w:id="8" w:name="_GoBack"/>
      <w:bookmarkEnd w:id="8"/>
    </w:p>
    <w:p w14:paraId="65CDD083" w14:textId="77777777" w:rsidR="00C71349" w:rsidRDefault="00C02DEC" w:rsidP="00A710C8">
      <w:pPr>
        <w:pStyle w:val="Heading2"/>
      </w:pPr>
      <w:bookmarkStart w:id="9" w:name="_Toc19270161"/>
      <w:r>
        <w:t>Terminology</w:t>
      </w:r>
      <w:bookmarkEnd w:id="6"/>
      <w:bookmarkEnd w:id="7"/>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19270162"/>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3"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4"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19270163"/>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5"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3BABD21A"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sidR="00564793" w:rsidRPr="00564793">
        <w:rPr>
          <w:highlight w:val="yellow"/>
        </w:rPr>
        <w:t>Any work cited in the body of the text as needed to implement the spec</w:t>
      </w:r>
      <w:r w:rsidR="00564793">
        <w:rPr>
          <w:highlight w:val="yellow"/>
        </w:rPr>
        <w:t>ification</w:t>
      </w:r>
      <w:r w:rsidR="00564793" w:rsidRPr="00564793">
        <w:rPr>
          <w:highlight w:val="yellow"/>
        </w:rPr>
        <w:t xml:space="preserve"> must be listed here. </w:t>
      </w:r>
      <w:r w:rsidRPr="00564793">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D6190A6"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6"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7" w:anchor="stage" w:history="1">
        <w:r w:rsidRPr="00434AED">
          <w:rPr>
            <w:rStyle w:val="Hyperlink"/>
            <w:highlight w:val="yellow"/>
          </w:rPr>
          <w:t>Stage</w:t>
        </w:r>
      </w:hyperlink>
      <w:r w:rsidRPr="00434AED">
        <w:rPr>
          <w:rFonts w:cs="Arial"/>
          <w:szCs w:val="20"/>
          <w:highlight w:val="yellow"/>
        </w:rPr>
        <w:t xml:space="preserve"> Identifier and </w:t>
      </w:r>
      <w:hyperlink r:id="rId38"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9"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BF1D49">
        <w:rPr>
          <w:rFonts w:cs="Arial"/>
          <w:szCs w:val="20"/>
          <w:highlight w:val="yellow"/>
        </w:rPr>
        <w:t>stage</w:t>
      </w:r>
      <w:r w:rsidRPr="00434AED">
        <w:rPr>
          <w:rFonts w:cs="Arial"/>
          <w:szCs w:val="20"/>
          <w:highlight w:val="yellow"/>
        </w:rPr>
        <w:t>: (</w:t>
      </w:r>
      <w:hyperlink r:id="rId40"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5E0B4490"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1"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BF1D49">
        <w:rPr>
          <w:rFonts w:cs="Arial"/>
          <w:szCs w:val="20"/>
          <w:highlight w:val="yellow"/>
        </w:rPr>
        <w:t>stage</w:t>
      </w:r>
      <w:r w:rsidRPr="00434AED">
        <w:rPr>
          <w:rFonts w:cs="Arial"/>
          <w:szCs w:val="20"/>
          <w:highlight w:val="yellow"/>
        </w:rPr>
        <w:t xml:space="preserve">: </w:t>
      </w:r>
      <w:hyperlink r:id="rId42"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3"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4"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19270164"/>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19270165"/>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19270166"/>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19270167"/>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19270168"/>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19270169"/>
      <w:r>
        <w:t>Level 6</w:t>
      </w:r>
      <w:bookmarkEnd w:id="26"/>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7" w:name="_Toc388881068"/>
      <w:bookmarkStart w:id="28" w:name="_Toc391634662"/>
      <w:bookmarkStart w:id="29" w:name="_Toc19270170"/>
      <w:r>
        <w:lastRenderedPageBreak/>
        <w:t>S</w:t>
      </w:r>
      <w:r w:rsidR="00E83AED">
        <w:t>afety, S</w:t>
      </w:r>
      <w:r>
        <w:t>ecurity</w:t>
      </w:r>
      <w:r w:rsidR="00E83AED">
        <w:t>, and Data Protection</w:t>
      </w:r>
      <w:r>
        <w:t xml:space="preserve"> Considerations</w:t>
      </w:r>
      <w:bookmarkEnd w:id="27"/>
      <w:bookmarkEnd w:id="28"/>
      <w:bookmarkEnd w:id="29"/>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19270171"/>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5"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2" w:name="_Toc85472897"/>
      <w:bookmarkStart w:id="33" w:name="_Toc287332012"/>
      <w:bookmarkStart w:id="34" w:name="_Toc19270172"/>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19270173"/>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19270174"/>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19270175"/>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19270176"/>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19270177"/>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19270178"/>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9CB2" w14:textId="77777777" w:rsidR="00252234" w:rsidRDefault="00252234" w:rsidP="008C100C">
      <w:r>
        <w:separator/>
      </w:r>
    </w:p>
    <w:p w14:paraId="7A624E26" w14:textId="77777777" w:rsidR="00252234" w:rsidRDefault="00252234" w:rsidP="008C100C"/>
    <w:p w14:paraId="285D00D1" w14:textId="77777777" w:rsidR="00252234" w:rsidRDefault="00252234" w:rsidP="008C100C"/>
    <w:p w14:paraId="12F512E4" w14:textId="77777777" w:rsidR="00252234" w:rsidRDefault="00252234" w:rsidP="008C100C"/>
    <w:p w14:paraId="5EE27ACF" w14:textId="77777777" w:rsidR="00252234" w:rsidRDefault="00252234" w:rsidP="008C100C"/>
    <w:p w14:paraId="318E4A11" w14:textId="77777777" w:rsidR="00252234" w:rsidRDefault="00252234" w:rsidP="008C100C"/>
    <w:p w14:paraId="3ABC331C" w14:textId="77777777" w:rsidR="00252234" w:rsidRDefault="00252234" w:rsidP="008C100C"/>
  </w:endnote>
  <w:endnote w:type="continuationSeparator" w:id="0">
    <w:p w14:paraId="1512A486" w14:textId="77777777" w:rsidR="00252234" w:rsidRDefault="00252234" w:rsidP="008C100C">
      <w:r>
        <w:continuationSeparator/>
      </w:r>
    </w:p>
    <w:p w14:paraId="073E5B1C" w14:textId="77777777" w:rsidR="00252234" w:rsidRDefault="00252234" w:rsidP="008C100C"/>
    <w:p w14:paraId="7E39FE03" w14:textId="77777777" w:rsidR="00252234" w:rsidRDefault="00252234" w:rsidP="008C100C"/>
    <w:p w14:paraId="11D2A5D0" w14:textId="77777777" w:rsidR="00252234" w:rsidRDefault="00252234" w:rsidP="008C100C"/>
    <w:p w14:paraId="592FE59E" w14:textId="77777777" w:rsidR="00252234" w:rsidRDefault="00252234" w:rsidP="008C100C"/>
    <w:p w14:paraId="1D88BC10" w14:textId="77777777" w:rsidR="00252234" w:rsidRDefault="00252234" w:rsidP="008C100C"/>
    <w:p w14:paraId="21A3673D" w14:textId="77777777" w:rsidR="00252234" w:rsidRDefault="0025223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0CA3ECC6" w:rsidR="00BE0637" w:rsidRPr="00195F88" w:rsidRDefault="00A671EE" w:rsidP="008F61FB">
    <w:pPr>
      <w:pStyle w:val="Footer"/>
      <w:tabs>
        <w:tab w:val="clear" w:pos="4320"/>
        <w:tab w:val="clear" w:pos="8640"/>
        <w:tab w:val="center" w:pos="4680"/>
        <w:tab w:val="right" w:pos="9360"/>
      </w:tabs>
      <w:rPr>
        <w:szCs w:val="16"/>
        <w:lang w:val="en-US"/>
      </w:rPr>
    </w:pPr>
    <w:r>
      <w:rPr>
        <w:szCs w:val="16"/>
        <w:lang w:val="en-US"/>
      </w:rPr>
      <w:t>repeatable-requests</w:t>
    </w:r>
    <w:r w:rsidR="00526C4D">
      <w:rPr>
        <w:szCs w:val="16"/>
        <w:lang w:val="en-US"/>
      </w:rPr>
      <w:t>-v1.0-wd01</w:t>
    </w:r>
    <w:r w:rsidR="00BE0637">
      <w:rPr>
        <w:szCs w:val="16"/>
      </w:rPr>
      <w:tab/>
      <w:t>Working Draft</w:t>
    </w:r>
    <w:r w:rsidR="001847BD">
      <w:rPr>
        <w:szCs w:val="16"/>
      </w:rPr>
      <w:t xml:space="preserve"> 01</w:t>
    </w:r>
    <w:r w:rsidR="00BE0637">
      <w:rPr>
        <w:szCs w:val="16"/>
      </w:rPr>
      <w:tab/>
    </w:r>
    <w:r>
      <w:rPr>
        <w:szCs w:val="16"/>
        <w:lang w:val="en-US"/>
      </w:rPr>
      <w:t>26 February</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12DE" w14:textId="77777777" w:rsidR="00252234" w:rsidRDefault="00252234" w:rsidP="008C100C">
      <w:r>
        <w:separator/>
      </w:r>
    </w:p>
    <w:p w14:paraId="1564A951" w14:textId="77777777" w:rsidR="00252234" w:rsidRDefault="00252234" w:rsidP="008C100C"/>
  </w:footnote>
  <w:footnote w:type="continuationSeparator" w:id="0">
    <w:p w14:paraId="558AACD1" w14:textId="77777777" w:rsidR="00252234" w:rsidRDefault="00252234" w:rsidP="008C100C">
      <w:r>
        <w:continuationSeparator/>
      </w:r>
    </w:p>
    <w:p w14:paraId="4414A046" w14:textId="77777777" w:rsidR="00252234" w:rsidRDefault="00252234"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52234"/>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26C4D"/>
    <w:rsid w:val="00542191"/>
    <w:rsid w:val="00544386"/>
    <w:rsid w:val="00547D8B"/>
    <w:rsid w:val="005616AE"/>
    <w:rsid w:val="00564793"/>
    <w:rsid w:val="00576770"/>
    <w:rsid w:val="00590FE3"/>
    <w:rsid w:val="005A293B"/>
    <w:rsid w:val="005A5E41"/>
    <w:rsid w:val="005B2651"/>
    <w:rsid w:val="005D2EE1"/>
    <w:rsid w:val="005E587C"/>
    <w:rsid w:val="005F4C49"/>
    <w:rsid w:val="00602D6F"/>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45FB3"/>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671EE"/>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50BE3"/>
    <w:rsid w:val="00E7674F"/>
    <w:rsid w:val="00E83AED"/>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character" w:customStyle="1" w:styleId="TitleChar">
    <w:name w:val="Title Char"/>
    <w:link w:val="Title"/>
    <w:uiPriority w:val="10"/>
    <w:rsid w:val="00945FB3"/>
    <w:rPr>
      <w:rFonts w:ascii="Liberation Sans" w:hAnsi="Liberation Sans" w:cs="Arial"/>
      <w:b/>
      <w:bCs/>
      <w:color w:val="446CAA"/>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evan.ireland@sap.com" TargetMode="External"/><Relationship Id="rId18" Type="http://schemas.openxmlformats.org/officeDocument/2006/relationships/hyperlink" Target="http://docs.oasis-open.org/odata/odata/v4.01/odata-v4.01-part1-protocol.html" TargetMode="External"/><Relationship Id="rId26" Type="http://schemas.openxmlformats.org/officeDocument/2006/relationships/hyperlink" Target="https://www.oasis-open.org/policies-guidelines/tc-process" TargetMode="External"/><Relationship Id="rId39" Type="http://schemas.openxmlformats.org/officeDocument/2006/relationships/hyperlink" Target="https://docs.oasis-open.org/specGuidelines/ndr/namingDirectives.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www.rfc-editor.org/info/rfc8174" TargetMode="External"/><Relationship Id="rId42" Type="http://schemas.openxmlformats.org/officeDocument/2006/relationships/hyperlink" Target="https://docs.oasis-open.org/office/v1.2/OpenDocument-v1.2.html" TargetMode="External"/><Relationship Id="rId47" Type="http://schemas.openxmlformats.org/officeDocument/2006/relationships/hyperlink" Target="https://docs.oasis-open.org/templates/TCHandbook/ConformanceGuideli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p.com/" TargetMode="External"/><Relationship Id="rId29" Type="http://schemas.openxmlformats.org/officeDocument/2006/relationships/footer" Target="footer1.xml"/><Relationship Id="rId11" Type="http://schemas.openxmlformats.org/officeDocument/2006/relationships/hyperlink" Target="mailto:mikep@microsoft.com" TargetMode="External"/><Relationship Id="rId24" Type="http://schemas.openxmlformats.org/officeDocument/2006/relationships/hyperlink" Target="https://www.oasis-open.org/committees/odata/ipr.php" TargetMode="External"/><Relationship Id="rId32" Type="http://schemas.openxmlformats.org/officeDocument/2006/relationships/hyperlink" Target="https://www.oasis-open.org/committees/odata/ipr.php" TargetMode="External"/><Relationship Id="rId37" Type="http://schemas.openxmlformats.org/officeDocument/2006/relationships/hyperlink" Target="https://docs.oasis-open.org/specGuidelines/ndr/namingDirectives.html" TargetMode="External"/><Relationship Id="rId40" Type="http://schemas.openxmlformats.org/officeDocument/2006/relationships/hyperlink" Target="https://docs.oasis-open.org/specGuidelines/ndr/namingDirectives.html" TargetMode="External"/><Relationship Id="rId45" Type="http://schemas.openxmlformats.org/officeDocument/2006/relationships/hyperlink" Target="https://www.oasis-open.org/policies-guidelines/tc-process" TargetMode="External"/><Relationship Id="rId5" Type="http://schemas.openxmlformats.org/officeDocument/2006/relationships/webSettings" Target="webSettings.xml"/><Relationship Id="rId15" Type="http://schemas.openxmlformats.org/officeDocument/2006/relationships/hyperlink" Target="mailto:matt.borges@sap.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docs.oasis-open.org/specGuidelines/ndr/namingDirectives.html" TargetMode="External"/><Relationship Id="rId49" Type="http://schemas.openxmlformats.org/officeDocument/2006/relationships/theme" Target="theme/theme1.xml"/><Relationship Id="rId10" Type="http://schemas.openxmlformats.org/officeDocument/2006/relationships/hyperlink" Target="http://www.sap.com/" TargetMode="Externa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ralf.handl@sap.com" TargetMode="External"/><Relationship Id="rId14" Type="http://schemas.openxmlformats.org/officeDocument/2006/relationships/hyperlink" Target="http://www.sap.com/"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s://docs.oasis-open.org/specGuidelines/ndr/namingDirectives.html"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rfc-editor.org/info/rfc3552" TargetMode="External"/><Relationship Id="rId43" Type="http://schemas.openxmlformats.org/officeDocument/2006/relationships/hyperlink" Target="https://docs.oasis-open.org/templates/ietf-rfc-list/ietf-rfc-list.html" TargetMode="External"/><Relationship Id="rId48" Type="http://schemas.openxmlformats.org/officeDocument/2006/relationships/fontTable" Target="fontTable.xml"/><Relationship Id="rId8" Type="http://schemas.openxmlformats.org/officeDocument/2006/relationships/hyperlink" Target="https://www.oasis-open.org/committees/odata/" TargetMode="External"/><Relationship Id="rId3" Type="http://schemas.openxmlformats.org/officeDocument/2006/relationships/styles" Target="styles.xml"/><Relationship Id="rId12" Type="http://schemas.openxmlformats.org/officeDocument/2006/relationships/hyperlink" Target="http://www.microsoft.com/" TargetMode="External"/><Relationship Id="rId17" Type="http://schemas.openxmlformats.org/officeDocument/2006/relationships/hyperlink" Target="https://oasis-tcs.github.io/odata-vocabularies/vocabularies/Org.OData.Repeatability.V1.xml"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www.rfc-editor.org/info/rfc2119" TargetMode="External"/><Relationship Id="rId38" Type="http://schemas.openxmlformats.org/officeDocument/2006/relationships/hyperlink" Target="https://docs.oasis-open.org/specGuidelines/ndr/namingDirectives.html" TargetMode="External"/><Relationship Id="rId46" Type="http://schemas.openxmlformats.org/officeDocument/2006/relationships/hyperlink" Target="https://www.oasis-open.org/policies-guidelines/oasis-defined-terms-2017-05-26" TargetMode="External"/><Relationship Id="rId20" Type="http://schemas.openxmlformats.org/officeDocument/2006/relationships/hyperlink" Target="https://www.oasis-open.org/policies-guidelines/tc-process" TargetMode="External"/><Relationship Id="rId41" Type="http://schemas.openxmlformats.org/officeDocument/2006/relationships/hyperlink" Target="https://docs.oasis-open.org/office/v1.2/csd07/OpenDocument-v1.2-csd07.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6C29-C945-455D-83A5-83FC3BD0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15</TotalTime>
  <Pages>11</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15681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Repeatable Requests Version 1.0</dc:title>
  <dc:creator>OASIS Open Data Protocol (OData) TC</dc:creator>
  <dc:description>This document describes a method to provide the ability to retry unsafe (i.e. POST, PUT, PATCH, DELETE) requests without incurring unintended side-effects. This specification can be applied to any HTTP based protocol.</dc:description>
  <cp:lastModifiedBy>Paul</cp:lastModifiedBy>
  <cp:revision>4</cp:revision>
  <cp:lastPrinted>2011-08-05T16:21:00Z</cp:lastPrinted>
  <dcterms:created xsi:type="dcterms:W3CDTF">2020-02-14T19:55:00Z</dcterms:created>
  <dcterms:modified xsi:type="dcterms:W3CDTF">2020-02-26T18:55:00Z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